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06E" w:rsidRDefault="0080506E"/>
    <w:p w:rsidR="0080506E" w:rsidRPr="0045195D" w:rsidRDefault="0080506E" w:rsidP="0080506E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5195D">
        <w:rPr>
          <w:rFonts w:ascii="Times New Roman" w:hAnsi="Times New Roman" w:cs="Times New Roman"/>
          <w:b/>
          <w:sz w:val="28"/>
          <w:szCs w:val="28"/>
          <w:u w:val="single"/>
        </w:rPr>
        <w:t xml:space="preserve">Задание для самостоятельной работы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2</w:t>
      </w:r>
      <w:r w:rsidRPr="0045195D">
        <w:rPr>
          <w:rFonts w:ascii="Times New Roman" w:hAnsi="Times New Roman" w:cs="Times New Roman"/>
          <w:b/>
          <w:sz w:val="28"/>
          <w:szCs w:val="28"/>
          <w:u w:val="single"/>
        </w:rPr>
        <w:t xml:space="preserve"> рубежного контроля</w:t>
      </w:r>
    </w:p>
    <w:p w:rsidR="0080506E" w:rsidRPr="006940D8" w:rsidRDefault="0080506E" w:rsidP="0080506E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Реши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ть все 10 задач. Методические указания представлены в материалах практических и семинарских занятий. </w:t>
      </w:r>
    </w:p>
    <w:p w:rsidR="0080506E" w:rsidRPr="0080506E" w:rsidRDefault="0080506E" w:rsidP="0080506E">
      <w:r>
        <w:rPr>
          <w:noProof/>
          <w:lang w:eastAsia="ru-RU"/>
        </w:rPr>
        <w:drawing>
          <wp:inline distT="0" distB="0" distL="0" distR="0" wp14:anchorId="52B489E2" wp14:editId="731A7EBC">
            <wp:extent cx="5934075" cy="51339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13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506E" w:rsidRDefault="0080506E" w:rsidP="0080506E"/>
    <w:p w:rsidR="002B75E3" w:rsidRPr="0080506E" w:rsidRDefault="002B75E3" w:rsidP="0080506E"/>
    <w:p w:rsidR="002B75E3" w:rsidRPr="002B75E3" w:rsidRDefault="002B75E3" w:rsidP="002B75E3">
      <w:r>
        <w:rPr>
          <w:noProof/>
          <w:lang w:eastAsia="ru-RU"/>
        </w:rPr>
        <w:lastRenderedPageBreak/>
        <w:drawing>
          <wp:inline distT="0" distB="0" distL="0" distR="0">
            <wp:extent cx="5934075" cy="44862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8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5E3" w:rsidRDefault="002B75E3" w:rsidP="002B75E3"/>
    <w:p w:rsidR="002B75E3" w:rsidRDefault="002B75E3" w:rsidP="002B75E3">
      <w:pPr>
        <w:ind w:firstLine="708"/>
      </w:pPr>
    </w:p>
    <w:p w:rsidR="002B75E3" w:rsidRDefault="002B75E3" w:rsidP="002B75E3"/>
    <w:p w:rsidR="002B75E3" w:rsidRDefault="002B75E3" w:rsidP="002B75E3">
      <w:r>
        <w:rPr>
          <w:noProof/>
          <w:lang w:eastAsia="ru-RU"/>
        </w:rPr>
        <w:drawing>
          <wp:inline distT="0" distB="0" distL="0" distR="0">
            <wp:extent cx="5934075" cy="26193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5E3" w:rsidRDefault="002B75E3" w:rsidP="002B75E3"/>
    <w:p w:rsidR="002B75E3" w:rsidRDefault="002B75E3" w:rsidP="002B75E3">
      <w:r>
        <w:rPr>
          <w:noProof/>
          <w:lang w:eastAsia="ru-RU"/>
        </w:rPr>
        <w:lastRenderedPageBreak/>
        <w:drawing>
          <wp:inline distT="0" distB="0" distL="0" distR="0">
            <wp:extent cx="5934075" cy="58769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87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5E3" w:rsidRPr="002B75E3" w:rsidRDefault="002B75E3" w:rsidP="002B75E3"/>
    <w:p w:rsidR="002B75E3" w:rsidRDefault="002B75E3" w:rsidP="002B75E3"/>
    <w:p w:rsidR="003F6BF6" w:rsidRPr="002B75E3" w:rsidRDefault="002B75E3" w:rsidP="002B75E3">
      <w:r>
        <w:rPr>
          <w:noProof/>
          <w:lang w:eastAsia="ru-RU"/>
        </w:rPr>
        <w:lastRenderedPageBreak/>
        <w:drawing>
          <wp:inline distT="0" distB="0" distL="0" distR="0">
            <wp:extent cx="5934075" cy="64484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44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6BF6" w:rsidRPr="002B75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5E3"/>
    <w:rsid w:val="002B75E3"/>
    <w:rsid w:val="003F6BF6"/>
    <w:rsid w:val="00805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75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75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75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75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782F8E-A704-44AE-9357-067771FBF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2</cp:revision>
  <dcterms:created xsi:type="dcterms:W3CDTF">2017-01-17T08:58:00Z</dcterms:created>
  <dcterms:modified xsi:type="dcterms:W3CDTF">2017-01-18T12:58:00Z</dcterms:modified>
</cp:coreProperties>
</file>